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F59" w:rsidRPr="00C84311" w:rsidRDefault="005A0F59" w:rsidP="005A0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84311">
        <w:rPr>
          <w:rFonts w:ascii="Arial" w:hAnsi="Arial" w:cs="Arial"/>
          <w:b/>
          <w:bCs/>
          <w:sz w:val="20"/>
          <w:szCs w:val="20"/>
        </w:rPr>
        <w:t>LICEO GINNASIO STATALE “U. FOSCOLO”</w:t>
      </w:r>
    </w:p>
    <w:p w:rsidR="005A0F59" w:rsidRPr="00C84311" w:rsidRDefault="005A0F59" w:rsidP="005A0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84311">
        <w:rPr>
          <w:rFonts w:ascii="Arial" w:hAnsi="Arial" w:cs="Arial"/>
          <w:b/>
          <w:bCs/>
          <w:sz w:val="20"/>
          <w:szCs w:val="20"/>
        </w:rPr>
        <w:t>ALBANO LAZIALE</w:t>
      </w:r>
    </w:p>
    <w:p w:rsidR="005A0F59" w:rsidRPr="00C84311" w:rsidRDefault="005A0F59" w:rsidP="005A0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84311">
        <w:rPr>
          <w:rFonts w:ascii="Arial" w:hAnsi="Arial" w:cs="Arial"/>
          <w:sz w:val="20"/>
          <w:szCs w:val="20"/>
        </w:rPr>
        <w:t>ANNO SCOLASTICO 2014/2015</w:t>
      </w:r>
    </w:p>
    <w:p w:rsidR="005A0F59" w:rsidRPr="00C84311" w:rsidRDefault="005A0F59" w:rsidP="005A0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84311">
        <w:rPr>
          <w:rFonts w:ascii="Arial" w:hAnsi="Arial" w:cs="Arial"/>
          <w:sz w:val="20"/>
          <w:szCs w:val="20"/>
        </w:rPr>
        <w:t xml:space="preserve">PROGRAMMA </w:t>
      </w:r>
      <w:proofErr w:type="spellStart"/>
      <w:r w:rsidRPr="00C84311">
        <w:rPr>
          <w:rFonts w:ascii="Arial" w:hAnsi="Arial" w:cs="Arial"/>
          <w:sz w:val="20"/>
          <w:szCs w:val="20"/>
        </w:rPr>
        <w:t>DI</w:t>
      </w:r>
      <w:proofErr w:type="spellEnd"/>
      <w:r w:rsidRPr="00C84311">
        <w:rPr>
          <w:rFonts w:ascii="Arial" w:hAnsi="Arial" w:cs="Arial"/>
          <w:sz w:val="20"/>
          <w:szCs w:val="20"/>
        </w:rPr>
        <w:t xml:space="preserve"> LINGUA E CIVILTA’ INGLESE</w:t>
      </w:r>
    </w:p>
    <w:p w:rsidR="005A0F59" w:rsidRDefault="00876F3F" w:rsidP="005A0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CLASSE III  SEZIONE E</w:t>
      </w:r>
    </w:p>
    <w:p w:rsidR="00876F3F" w:rsidRDefault="00876F3F" w:rsidP="005A0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</w:p>
    <w:p w:rsidR="00876F3F" w:rsidRPr="00C84311" w:rsidRDefault="00876F3F" w:rsidP="005A0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Dal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testo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‘Performer’:</w:t>
      </w:r>
    </w:p>
    <w:p w:rsidR="005A0F59" w:rsidRPr="00C84311" w:rsidRDefault="005A0F59" w:rsidP="005A0F5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Enfasigrassetto"/>
          <w:rFonts w:ascii="Arial" w:hAnsi="Arial" w:cs="Arial"/>
          <w:color w:val="0E0B0F"/>
          <w:sz w:val="20"/>
          <w:szCs w:val="20"/>
          <w:bdr w:val="none" w:sz="0" w:space="0" w:color="auto" w:frame="1"/>
          <w:shd w:val="clear" w:color="auto" w:fill="FFFFFF"/>
          <w:lang w:val="en-US"/>
        </w:rPr>
      </w:pPr>
    </w:p>
    <w:p w:rsidR="005A0F59" w:rsidRDefault="005A0F59" w:rsidP="005A0F59">
      <w:pPr>
        <w:pStyle w:val="Paragrafoelenco"/>
        <w:numPr>
          <w:ilvl w:val="0"/>
          <w:numId w:val="1"/>
        </w:numPr>
        <w:rPr>
          <w:b/>
          <w:lang w:val="en-US"/>
        </w:rPr>
      </w:pPr>
      <w:r w:rsidRPr="005A0F59">
        <w:rPr>
          <w:b/>
          <w:lang w:val="en-US"/>
        </w:rPr>
        <w:t>THE BIRTH OF THE NATIO</w:t>
      </w:r>
      <w:r>
        <w:rPr>
          <w:b/>
          <w:lang w:val="en-US"/>
        </w:rPr>
        <w:t>N</w:t>
      </w:r>
    </w:p>
    <w:p w:rsidR="005A0F59" w:rsidRDefault="005A0F59" w:rsidP="005A0F59">
      <w:pPr>
        <w:pStyle w:val="Paragrafoelenco"/>
        <w:ind w:left="708" w:firstLine="12"/>
        <w:rPr>
          <w:lang w:val="en-US"/>
        </w:rPr>
      </w:pPr>
      <w:r>
        <w:rPr>
          <w:lang w:val="en-US"/>
        </w:rPr>
        <w:t xml:space="preserve">The Celts – Caesar and the Druids – Roman Britain – The Anglo-Saxons – </w:t>
      </w:r>
      <w:r w:rsidRPr="005A0F59">
        <w:rPr>
          <w:i/>
          <w:lang w:val="en-US"/>
        </w:rPr>
        <w:t xml:space="preserve">Beowulf </w:t>
      </w:r>
      <w:r>
        <w:rPr>
          <w:lang w:val="en-US"/>
        </w:rPr>
        <w:t xml:space="preserve">, a national epic – </w:t>
      </w:r>
      <w:r w:rsidRPr="005A0F59">
        <w:rPr>
          <w:i/>
          <w:lang w:val="en-US"/>
        </w:rPr>
        <w:t xml:space="preserve">‘Beowulf and </w:t>
      </w:r>
      <w:proofErr w:type="spellStart"/>
      <w:r w:rsidRPr="005A0F59">
        <w:rPr>
          <w:i/>
          <w:lang w:val="en-US"/>
        </w:rPr>
        <w:t>Grendel:the</w:t>
      </w:r>
      <w:proofErr w:type="spellEnd"/>
      <w:r w:rsidRPr="005A0F59">
        <w:rPr>
          <w:i/>
          <w:lang w:val="en-US"/>
        </w:rPr>
        <w:t xml:space="preserve"> fight’</w:t>
      </w:r>
      <w:r>
        <w:rPr>
          <w:i/>
          <w:lang w:val="en-US"/>
        </w:rPr>
        <w:t xml:space="preserve"> – </w:t>
      </w:r>
      <w:r w:rsidRPr="005A0F59">
        <w:rPr>
          <w:lang w:val="en-US"/>
        </w:rPr>
        <w:t>The Viking attack</w:t>
      </w:r>
      <w:r>
        <w:rPr>
          <w:lang w:val="en-US"/>
        </w:rPr>
        <w:t xml:space="preserve">s -  The Norman Invasion – The </w:t>
      </w:r>
      <w:proofErr w:type="spellStart"/>
      <w:r>
        <w:rPr>
          <w:lang w:val="en-US"/>
        </w:rPr>
        <w:t>Domesday</w:t>
      </w:r>
      <w:proofErr w:type="spellEnd"/>
      <w:r>
        <w:rPr>
          <w:lang w:val="en-US"/>
        </w:rPr>
        <w:t xml:space="preserve"> Book</w:t>
      </w:r>
    </w:p>
    <w:p w:rsidR="005A0F59" w:rsidRDefault="005A0F59" w:rsidP="005A0F59">
      <w:pPr>
        <w:pStyle w:val="Paragrafoelenco"/>
        <w:ind w:left="708" w:firstLine="12"/>
        <w:rPr>
          <w:lang w:val="en-US"/>
        </w:rPr>
      </w:pPr>
    </w:p>
    <w:p w:rsidR="005A0F59" w:rsidRDefault="005A0F59" w:rsidP="005A0F59">
      <w:pPr>
        <w:pStyle w:val="Paragrafoelenco"/>
        <w:numPr>
          <w:ilvl w:val="0"/>
          <w:numId w:val="1"/>
        </w:numPr>
        <w:rPr>
          <w:b/>
          <w:lang w:val="en-US"/>
        </w:rPr>
      </w:pPr>
      <w:r w:rsidRPr="005A0F59">
        <w:rPr>
          <w:b/>
          <w:lang w:val="en-US"/>
        </w:rPr>
        <w:t>DEVELOPING SOCIETY</w:t>
      </w:r>
    </w:p>
    <w:p w:rsidR="005A0F59" w:rsidRDefault="005A0F59" w:rsidP="005A0F59">
      <w:pPr>
        <w:pStyle w:val="Paragrafoelenco"/>
        <w:rPr>
          <w:lang w:val="en-US"/>
        </w:rPr>
      </w:pPr>
      <w:r>
        <w:rPr>
          <w:lang w:val="en-US"/>
        </w:rPr>
        <w:t xml:space="preserve">A war of succession – King John and the Magna </w:t>
      </w:r>
      <w:proofErr w:type="spellStart"/>
      <w:r>
        <w:rPr>
          <w:lang w:val="en-US"/>
        </w:rPr>
        <w:t>Carta</w:t>
      </w:r>
      <w:proofErr w:type="spellEnd"/>
      <w:r>
        <w:rPr>
          <w:lang w:val="en-US"/>
        </w:rPr>
        <w:t xml:space="preserve"> – The medieval ballad (</w:t>
      </w:r>
      <w:r w:rsidRPr="004B2BA2">
        <w:rPr>
          <w:i/>
          <w:lang w:val="en-US"/>
        </w:rPr>
        <w:t>Bonny Barbara Allen</w:t>
      </w:r>
      <w:r>
        <w:rPr>
          <w:lang w:val="en-US"/>
        </w:rPr>
        <w:t>)</w:t>
      </w:r>
      <w:r w:rsidR="004B2BA2">
        <w:rPr>
          <w:lang w:val="en-US"/>
        </w:rPr>
        <w:t xml:space="preserve"> – The birth of Parliament – The three orders of medieval society – Geoffrey Chaucer’s portrait of English society  (</w:t>
      </w:r>
      <w:r w:rsidR="004B2BA2" w:rsidRPr="004B2BA2">
        <w:rPr>
          <w:i/>
          <w:lang w:val="en-US"/>
        </w:rPr>
        <w:t>The Wife of Bath</w:t>
      </w:r>
      <w:r w:rsidR="004B2BA2">
        <w:rPr>
          <w:lang w:val="en-US"/>
        </w:rPr>
        <w:t xml:space="preserve">) – The Black Death, a great human tragedy – The Wars of the Roses </w:t>
      </w:r>
    </w:p>
    <w:p w:rsidR="004B2BA2" w:rsidRDefault="004B2BA2" w:rsidP="005A0F59">
      <w:pPr>
        <w:pStyle w:val="Paragrafoelenco"/>
        <w:rPr>
          <w:lang w:val="en-US"/>
        </w:rPr>
      </w:pPr>
    </w:p>
    <w:p w:rsidR="004B2BA2" w:rsidRDefault="004B2BA2" w:rsidP="004B2BA2">
      <w:pPr>
        <w:pStyle w:val="Paragrafoelenco"/>
        <w:numPr>
          <w:ilvl w:val="0"/>
          <w:numId w:val="1"/>
        </w:numPr>
        <w:rPr>
          <w:b/>
          <w:lang w:val="en-US"/>
        </w:rPr>
      </w:pPr>
      <w:r w:rsidRPr="004B2BA2">
        <w:rPr>
          <w:b/>
          <w:lang w:val="en-US"/>
        </w:rPr>
        <w:t>A CULTURAL  AWAKENING</w:t>
      </w:r>
    </w:p>
    <w:p w:rsidR="004B2BA2" w:rsidRDefault="004B2BA2" w:rsidP="004B2BA2">
      <w:pPr>
        <w:pStyle w:val="Paragrafoelenco"/>
        <w:rPr>
          <w:lang w:val="en-US"/>
        </w:rPr>
      </w:pPr>
      <w:r>
        <w:rPr>
          <w:lang w:val="en-US"/>
        </w:rPr>
        <w:t>The Tudors – Queen Elizabeth – Elizabethan entertainment  - An expanding world – The English Renaissance – The sonnet – The English and Italian sonnet (</w:t>
      </w:r>
      <w:r w:rsidRPr="004B2BA2">
        <w:rPr>
          <w:i/>
          <w:lang w:val="en-US"/>
        </w:rPr>
        <w:t>My Mistress’ Eyes</w:t>
      </w:r>
      <w:r>
        <w:rPr>
          <w:lang w:val="en-US"/>
        </w:rPr>
        <w:t xml:space="preserve">) – King by divine right – The Gunpowder Plot </w:t>
      </w:r>
    </w:p>
    <w:p w:rsidR="004B2BA2" w:rsidRDefault="004B2BA2" w:rsidP="004B2BA2">
      <w:pPr>
        <w:pStyle w:val="Paragrafoelenco"/>
        <w:rPr>
          <w:lang w:val="en-US"/>
        </w:rPr>
      </w:pPr>
    </w:p>
    <w:p w:rsidR="004B2BA2" w:rsidRDefault="004B2BA2" w:rsidP="004B2BA2">
      <w:pPr>
        <w:pStyle w:val="Paragrafoelenco"/>
        <w:numPr>
          <w:ilvl w:val="0"/>
          <w:numId w:val="1"/>
        </w:numPr>
        <w:rPr>
          <w:b/>
          <w:lang w:val="en-US"/>
        </w:rPr>
      </w:pPr>
      <w:r w:rsidRPr="004B2BA2">
        <w:rPr>
          <w:b/>
          <w:lang w:val="en-US"/>
        </w:rPr>
        <w:t>WILLIAM SHAKESPEARE : ENGLAND’S GENIUS</w:t>
      </w:r>
    </w:p>
    <w:p w:rsidR="004B2BA2" w:rsidRDefault="00BA4C4E" w:rsidP="004B2BA2">
      <w:pPr>
        <w:pStyle w:val="Paragrafoelenco"/>
        <w:rPr>
          <w:lang w:val="en-US"/>
        </w:rPr>
      </w:pPr>
      <w:r>
        <w:rPr>
          <w:lang w:val="en-US"/>
        </w:rPr>
        <w:t>William Shakespeare – Shakespeare’s London – The structure of theaters – The world of drama – Romeo and Juliet  (</w:t>
      </w:r>
      <w:r w:rsidRPr="00BA4C4E">
        <w:rPr>
          <w:i/>
          <w:lang w:val="en-US"/>
        </w:rPr>
        <w:t>The Balcony scene – Two Households</w:t>
      </w:r>
      <w:r>
        <w:rPr>
          <w:i/>
          <w:lang w:val="en-US"/>
        </w:rPr>
        <w:t xml:space="preserve"> – The Ball – With a Kiss I Die)</w:t>
      </w:r>
      <w:r>
        <w:rPr>
          <w:lang w:val="en-US"/>
        </w:rPr>
        <w:t xml:space="preserve"> – Macbeth (</w:t>
      </w:r>
      <w:r w:rsidRPr="00BA4C4E">
        <w:rPr>
          <w:i/>
          <w:lang w:val="en-US"/>
        </w:rPr>
        <w:t>The three witches</w:t>
      </w:r>
      <w:r>
        <w:rPr>
          <w:lang w:val="en-US"/>
        </w:rPr>
        <w:t>) -  The Tempest (</w:t>
      </w:r>
      <w:r w:rsidRPr="00BA4C4E">
        <w:rPr>
          <w:i/>
          <w:lang w:val="en-US"/>
        </w:rPr>
        <w:t>The Tempest</w:t>
      </w:r>
      <w:r>
        <w:rPr>
          <w:i/>
          <w:lang w:val="en-US"/>
        </w:rPr>
        <w:t xml:space="preserve"> – Prospero and </w:t>
      </w:r>
      <w:proofErr w:type="spellStart"/>
      <w:r>
        <w:rPr>
          <w:i/>
          <w:lang w:val="en-US"/>
        </w:rPr>
        <w:t>Caliban</w:t>
      </w:r>
      <w:proofErr w:type="spellEnd"/>
      <w:r>
        <w:rPr>
          <w:i/>
          <w:lang w:val="en-US"/>
        </w:rPr>
        <w:t xml:space="preserve"> – Prospero renounces his magic powers</w:t>
      </w:r>
      <w:r>
        <w:rPr>
          <w:lang w:val="en-US"/>
        </w:rPr>
        <w:t>) -  Macbeth (</w:t>
      </w:r>
      <w:r w:rsidRPr="00BA4C4E">
        <w:rPr>
          <w:i/>
          <w:lang w:val="en-US"/>
        </w:rPr>
        <w:t>Duncan’s Murder</w:t>
      </w:r>
      <w:r>
        <w:rPr>
          <w:i/>
          <w:lang w:val="en-US"/>
        </w:rPr>
        <w:t xml:space="preserve"> – Macbeth’s last monologue</w:t>
      </w:r>
      <w:r>
        <w:rPr>
          <w:lang w:val="en-US"/>
        </w:rPr>
        <w:t xml:space="preserve">) </w:t>
      </w:r>
      <w:r w:rsidR="003E1F36">
        <w:rPr>
          <w:lang w:val="en-US"/>
        </w:rPr>
        <w:t>–</w:t>
      </w:r>
      <w:r>
        <w:rPr>
          <w:lang w:val="en-US"/>
        </w:rPr>
        <w:t xml:space="preserve"> </w:t>
      </w:r>
      <w:r w:rsidR="003E1F36">
        <w:rPr>
          <w:lang w:val="en-US"/>
        </w:rPr>
        <w:t>A Midsummer  Night’s Dream (</w:t>
      </w:r>
      <w:r w:rsidR="003E1F36" w:rsidRPr="003E1F36">
        <w:rPr>
          <w:i/>
          <w:lang w:val="en-US"/>
        </w:rPr>
        <w:t>The love potion – The fairies</w:t>
      </w:r>
      <w:r w:rsidR="003E1F36">
        <w:rPr>
          <w:i/>
          <w:lang w:val="en-US"/>
        </w:rPr>
        <w:t xml:space="preserve"> – We shadows</w:t>
      </w:r>
      <w:r w:rsidR="003E1F36">
        <w:rPr>
          <w:lang w:val="en-US"/>
        </w:rPr>
        <w:t>)</w:t>
      </w:r>
    </w:p>
    <w:p w:rsidR="003E1F36" w:rsidRDefault="003E1F36" w:rsidP="004B2BA2">
      <w:pPr>
        <w:pStyle w:val="Paragrafoelenco"/>
        <w:rPr>
          <w:lang w:val="en-US"/>
        </w:rPr>
      </w:pPr>
    </w:p>
    <w:p w:rsidR="003E1F36" w:rsidRDefault="003E1F36" w:rsidP="003E1F36">
      <w:pPr>
        <w:pStyle w:val="Paragrafoelenco"/>
        <w:numPr>
          <w:ilvl w:val="0"/>
          <w:numId w:val="1"/>
        </w:numPr>
        <w:rPr>
          <w:b/>
          <w:lang w:val="en-US"/>
        </w:rPr>
      </w:pPr>
      <w:r w:rsidRPr="003E1F36">
        <w:rPr>
          <w:b/>
          <w:lang w:val="en-US"/>
        </w:rPr>
        <w:t>A TIME OF UPHEAVAL</w:t>
      </w:r>
    </w:p>
    <w:p w:rsidR="003E1F36" w:rsidRDefault="003E1F36" w:rsidP="003E1F36">
      <w:pPr>
        <w:pStyle w:val="Paragrafoelenco"/>
        <w:rPr>
          <w:lang w:val="en-US"/>
        </w:rPr>
      </w:pPr>
      <w:r w:rsidRPr="003E1F36">
        <w:rPr>
          <w:lang w:val="en-US"/>
        </w:rPr>
        <w:t xml:space="preserve">The Civil War - </w:t>
      </w:r>
      <w:r>
        <w:rPr>
          <w:lang w:val="en-US"/>
        </w:rPr>
        <w:t xml:space="preserve"> Oliver Cromwell and the Ironsides – The Puritans – The war on witches </w:t>
      </w:r>
      <w:r w:rsidR="009F2091">
        <w:rPr>
          <w:lang w:val="en-US"/>
        </w:rPr>
        <w:t>–</w:t>
      </w:r>
      <w:r>
        <w:rPr>
          <w:lang w:val="en-US"/>
        </w:rPr>
        <w:t xml:space="preserve"> </w:t>
      </w:r>
      <w:r w:rsidR="009F2091">
        <w:rPr>
          <w:lang w:val="en-US"/>
        </w:rPr>
        <w:t xml:space="preserve">John Milton: </w:t>
      </w:r>
      <w:r w:rsidR="009F2091" w:rsidRPr="009F2091">
        <w:rPr>
          <w:i/>
          <w:lang w:val="en-US"/>
        </w:rPr>
        <w:t>Satan’s speech</w:t>
      </w:r>
      <w:r w:rsidR="009F2091">
        <w:rPr>
          <w:lang w:val="en-US"/>
        </w:rPr>
        <w:t xml:space="preserve"> – The development of human rights – The scientific revolution – The Restoration of the monarchy </w:t>
      </w:r>
    </w:p>
    <w:p w:rsidR="009F2091" w:rsidRDefault="009F2091" w:rsidP="003E1F36">
      <w:pPr>
        <w:pStyle w:val="Paragrafoelenco"/>
        <w:rPr>
          <w:lang w:val="en-US"/>
        </w:rPr>
      </w:pPr>
    </w:p>
    <w:p w:rsidR="009F2091" w:rsidRPr="009F2091" w:rsidRDefault="009F2091" w:rsidP="009F2091">
      <w:pPr>
        <w:pStyle w:val="Paragrafoelenco"/>
        <w:numPr>
          <w:ilvl w:val="0"/>
          <w:numId w:val="1"/>
        </w:numPr>
        <w:rPr>
          <w:b/>
          <w:lang w:val="en-US"/>
        </w:rPr>
      </w:pPr>
      <w:r w:rsidRPr="009F2091">
        <w:rPr>
          <w:b/>
          <w:lang w:val="en-US"/>
        </w:rPr>
        <w:t>SHAPING THE ENGLISH CHARACTER</w:t>
      </w:r>
    </w:p>
    <w:p w:rsidR="009F2091" w:rsidRDefault="009F2091" w:rsidP="009F2091">
      <w:pPr>
        <w:pStyle w:val="Paragrafoelenco"/>
        <w:rPr>
          <w:lang w:val="en-US"/>
        </w:rPr>
      </w:pPr>
      <w:r>
        <w:rPr>
          <w:lang w:val="en-US"/>
        </w:rPr>
        <w:t xml:space="preserve">The birth of political parties – The Tories and the Whigs – A golden age – William Hogarth’s satire and social criticism – The means for cultural debate -  Two newspapers: The Spectator and Il </w:t>
      </w:r>
      <w:proofErr w:type="spellStart"/>
      <w:r>
        <w:rPr>
          <w:lang w:val="en-US"/>
        </w:rPr>
        <w:t>Caffe</w:t>
      </w:r>
      <w:proofErr w:type="spellEnd"/>
      <w:r>
        <w:rPr>
          <w:lang w:val="en-US"/>
        </w:rPr>
        <w:t xml:space="preserve">’  </w:t>
      </w:r>
    </w:p>
    <w:p w:rsidR="002E06FE" w:rsidRDefault="002E06FE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876F3F" w:rsidRDefault="00876F3F" w:rsidP="009F2091">
      <w:pPr>
        <w:pStyle w:val="Paragrafoelenco"/>
        <w:rPr>
          <w:lang w:val="en-US"/>
        </w:rPr>
      </w:pPr>
    </w:p>
    <w:p w:rsidR="002E06FE" w:rsidRDefault="002E06FE" w:rsidP="009F2091">
      <w:pPr>
        <w:pStyle w:val="Paragrafoelenco"/>
        <w:rPr>
          <w:lang w:val="en-US"/>
        </w:rPr>
      </w:pPr>
      <w:r>
        <w:rPr>
          <w:lang w:val="en-US"/>
        </w:rPr>
        <w:lastRenderedPageBreak/>
        <w:t xml:space="preserve">Dal </w:t>
      </w:r>
      <w:proofErr w:type="spellStart"/>
      <w:r>
        <w:rPr>
          <w:lang w:val="en-US"/>
        </w:rPr>
        <w:t>testo</w:t>
      </w:r>
      <w:proofErr w:type="spellEnd"/>
      <w:r>
        <w:rPr>
          <w:lang w:val="en-US"/>
        </w:rPr>
        <w:t xml:space="preserve"> ‘For Real’ Intermediate:</w:t>
      </w:r>
    </w:p>
    <w:p w:rsidR="002E06FE" w:rsidRDefault="002E06FE" w:rsidP="002E06FE">
      <w:pPr>
        <w:autoSpaceDE w:val="0"/>
        <w:autoSpaceDN w:val="0"/>
        <w:adjustRightInd w:val="0"/>
        <w:spacing w:after="0" w:line="240" w:lineRule="auto"/>
        <w:rPr>
          <w:b/>
          <w:lang w:val="en-US"/>
        </w:rPr>
        <w:sectPr w:rsidR="002E06FE" w:rsidSect="00131878"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2E06FE" w:rsidRDefault="002E06FE" w:rsidP="002E06FE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2E06FE">
        <w:rPr>
          <w:b/>
          <w:lang w:val="en-US"/>
        </w:rPr>
        <w:lastRenderedPageBreak/>
        <w:t>Unit 1</w:t>
      </w:r>
      <w:r>
        <w:rPr>
          <w:lang w:val="en-US"/>
        </w:rPr>
        <w:t xml:space="preserve">: 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present simple and</w:t>
      </w:r>
    </w:p>
    <w:p w:rsid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present continuous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countable and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uncountable nouns</w:t>
      </w:r>
    </w:p>
    <w:p w:rsidR="002E06FE" w:rsidRPr="00876F3F" w:rsidRDefault="002E06FE" w:rsidP="002E06FE">
      <w:pPr>
        <w:rPr>
          <w:rFonts w:eastAsiaTheme="minorHAnsi" w:cs="Bulldog"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• quantifiers</w:t>
      </w:r>
    </w:p>
    <w:p w:rsidR="002E06FE" w:rsidRDefault="002E06FE" w:rsidP="002E06FE">
      <w:pPr>
        <w:rPr>
          <w:b/>
          <w:lang w:val="en-US"/>
        </w:rPr>
      </w:pPr>
      <w:r w:rsidRPr="002E06FE">
        <w:rPr>
          <w:rFonts w:eastAsiaTheme="minorHAnsi" w:cs="Bulldog"/>
          <w:b/>
          <w:lang w:val="en-US" w:eastAsia="en-US"/>
        </w:rPr>
        <w:t>Unit 2</w:t>
      </w:r>
    </w:p>
    <w:p w:rsidR="002E06FE" w:rsidRPr="002E06FE" w:rsidRDefault="002E06FE" w:rsidP="002E06FE">
      <w:pPr>
        <w:rPr>
          <w:b/>
          <w:lang w:val="en-US"/>
        </w:rPr>
      </w:pPr>
      <w:r w:rsidRPr="002E06FE">
        <w:rPr>
          <w:rFonts w:eastAsiaTheme="minorHAnsi" w:cs="Bulldog"/>
          <w:lang w:val="en-US" w:eastAsia="en-US"/>
        </w:rPr>
        <w:t>• past simple and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present perfect</w:t>
      </w:r>
    </w:p>
    <w:p w:rsidR="002E06FE" w:rsidRPr="00876F3F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• present perfect and</w:t>
      </w:r>
    </w:p>
    <w:p w:rsidR="004B2BA2" w:rsidRPr="00876F3F" w:rsidRDefault="002E06FE" w:rsidP="002E06FE">
      <w:pPr>
        <w:rPr>
          <w:rFonts w:eastAsiaTheme="minorHAnsi" w:cs="Bulldog"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present perfect continuous</w:t>
      </w:r>
    </w:p>
    <w:p w:rsidR="00876F3F" w:rsidRDefault="00876F3F" w:rsidP="002E06FE">
      <w:pPr>
        <w:rPr>
          <w:rFonts w:eastAsiaTheme="minorHAnsi" w:cs="Bulldog"/>
          <w:b/>
          <w:lang w:val="en-US" w:eastAsia="en-US"/>
        </w:rPr>
      </w:pPr>
    </w:p>
    <w:p w:rsidR="002E06FE" w:rsidRPr="00876F3F" w:rsidRDefault="002E06FE" w:rsidP="002E06FE">
      <w:pPr>
        <w:rPr>
          <w:rFonts w:eastAsiaTheme="minorHAnsi" w:cs="Bulldog"/>
          <w:b/>
          <w:lang w:val="en-US" w:eastAsia="en-US"/>
        </w:rPr>
      </w:pPr>
      <w:r w:rsidRPr="00876F3F">
        <w:rPr>
          <w:rFonts w:eastAsiaTheme="minorHAnsi" w:cs="Bulldog"/>
          <w:b/>
          <w:lang w:val="en-US" w:eastAsia="en-US"/>
        </w:rPr>
        <w:t>Unit 3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past simple and past perfect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past simple and past continuous</w:t>
      </w:r>
    </w:p>
    <w:p w:rsidR="002E06FE" w:rsidRPr="00876F3F" w:rsidRDefault="002E06FE" w:rsidP="002E06FE">
      <w:pPr>
        <w:rPr>
          <w:rFonts w:eastAsiaTheme="minorHAnsi" w:cs="Bulldog-Italic"/>
          <w:i/>
          <w:iCs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 xml:space="preserve">• </w:t>
      </w:r>
      <w:r w:rsidRPr="00876F3F">
        <w:rPr>
          <w:rFonts w:eastAsiaTheme="minorHAnsi" w:cs="Bulldog-Italic"/>
          <w:i/>
          <w:iCs/>
          <w:lang w:val="en-US" w:eastAsia="en-US"/>
        </w:rPr>
        <w:t>could have</w:t>
      </w:r>
    </w:p>
    <w:p w:rsidR="002E06FE" w:rsidRPr="00876F3F" w:rsidRDefault="002E06FE" w:rsidP="002E06FE">
      <w:pPr>
        <w:rPr>
          <w:rFonts w:eastAsiaTheme="minorHAnsi" w:cs="Bulldog-Italic"/>
          <w:b/>
          <w:iCs/>
          <w:lang w:val="en-US" w:eastAsia="en-US"/>
        </w:rPr>
      </w:pPr>
      <w:r w:rsidRPr="00876F3F">
        <w:rPr>
          <w:rFonts w:eastAsiaTheme="minorHAnsi" w:cs="Bulldog-Italic"/>
          <w:b/>
          <w:iCs/>
          <w:lang w:val="en-US" w:eastAsia="en-US"/>
        </w:rPr>
        <w:t>Unit 4</w:t>
      </w:r>
    </w:p>
    <w:p w:rsidR="002E06FE" w:rsidRPr="00876F3F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• reported speech</w:t>
      </w:r>
    </w:p>
    <w:p w:rsidR="002E06FE" w:rsidRPr="00876F3F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• reporting verbs</w:t>
      </w:r>
    </w:p>
    <w:p w:rsidR="002E06FE" w:rsidRPr="00876F3F" w:rsidRDefault="002E06FE" w:rsidP="002E06FE">
      <w:pPr>
        <w:rPr>
          <w:rFonts w:eastAsiaTheme="minorHAnsi" w:cs="Bulldog"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• indirect questions</w:t>
      </w:r>
    </w:p>
    <w:p w:rsidR="002E06FE" w:rsidRPr="00876F3F" w:rsidRDefault="002E06FE" w:rsidP="002E06FE">
      <w:pPr>
        <w:rPr>
          <w:rFonts w:eastAsiaTheme="minorHAnsi" w:cs="Bulldog"/>
          <w:b/>
          <w:lang w:val="en-US" w:eastAsia="en-US"/>
        </w:rPr>
      </w:pPr>
      <w:r w:rsidRPr="00876F3F">
        <w:rPr>
          <w:rFonts w:eastAsiaTheme="minorHAnsi" w:cs="Bulldog"/>
          <w:b/>
          <w:lang w:val="en-US" w:eastAsia="en-US"/>
        </w:rPr>
        <w:lastRenderedPageBreak/>
        <w:t>Unit 5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-Italic"/>
          <w:i/>
          <w:iCs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 xml:space="preserve">• present continuous, </w:t>
      </w:r>
      <w:r w:rsidRPr="002E06FE">
        <w:rPr>
          <w:rFonts w:eastAsiaTheme="minorHAnsi" w:cs="Bulldog-Italic"/>
          <w:i/>
          <w:iCs/>
          <w:lang w:val="en-US" w:eastAsia="en-US"/>
        </w:rPr>
        <w:t>will,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-Italic"/>
          <w:i/>
          <w:iCs/>
          <w:lang w:val="en-US" w:eastAsia="en-US"/>
        </w:rPr>
        <w:t xml:space="preserve">be going to </w:t>
      </w:r>
      <w:r w:rsidRPr="002E06FE">
        <w:rPr>
          <w:rFonts w:eastAsiaTheme="minorHAnsi" w:cs="Bulldog"/>
          <w:lang w:val="en-US" w:eastAsia="en-US"/>
        </w:rPr>
        <w:t>for future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zero and first conditional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-Italic"/>
          <w:i/>
          <w:iCs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 xml:space="preserve">• </w:t>
      </w:r>
      <w:r w:rsidRPr="002E06FE">
        <w:rPr>
          <w:rFonts w:eastAsiaTheme="minorHAnsi" w:cs="Bulldog-Italic"/>
          <w:i/>
          <w:iCs/>
          <w:lang w:val="en-US" w:eastAsia="en-US"/>
        </w:rPr>
        <w:t>when, as soon as, unless</w:t>
      </w:r>
    </w:p>
    <w:p w:rsidR="002E06FE" w:rsidRPr="00876F3F" w:rsidRDefault="002E06FE" w:rsidP="002E06FE">
      <w:pPr>
        <w:rPr>
          <w:rFonts w:eastAsiaTheme="minorHAnsi" w:cs="Bulldog"/>
          <w:lang w:val="fr-FR" w:eastAsia="en-US"/>
        </w:rPr>
      </w:pPr>
      <w:r w:rsidRPr="00876F3F">
        <w:rPr>
          <w:rFonts w:eastAsiaTheme="minorHAnsi" w:cs="Bulldog"/>
          <w:lang w:val="fr-FR" w:eastAsia="en-US"/>
        </w:rPr>
        <w:t xml:space="preserve">• future </w:t>
      </w:r>
      <w:proofErr w:type="spellStart"/>
      <w:r w:rsidRPr="00876F3F">
        <w:rPr>
          <w:rFonts w:eastAsiaTheme="minorHAnsi" w:cs="Bulldog"/>
          <w:lang w:val="fr-FR" w:eastAsia="en-US"/>
        </w:rPr>
        <w:t>predictions</w:t>
      </w:r>
      <w:proofErr w:type="spellEnd"/>
    </w:p>
    <w:p w:rsidR="002E06FE" w:rsidRPr="00876F3F" w:rsidRDefault="002E06FE" w:rsidP="002E06FE">
      <w:pPr>
        <w:rPr>
          <w:rFonts w:eastAsiaTheme="minorHAnsi" w:cs="Bulldog"/>
          <w:b/>
          <w:lang w:val="fr-FR" w:eastAsia="en-US"/>
        </w:rPr>
      </w:pPr>
      <w:r w:rsidRPr="00876F3F">
        <w:rPr>
          <w:rFonts w:eastAsiaTheme="minorHAnsi" w:cs="Bulldog"/>
          <w:b/>
          <w:lang w:val="fr-FR" w:eastAsia="en-US"/>
        </w:rPr>
        <w:t>Unit 6</w:t>
      </w:r>
    </w:p>
    <w:p w:rsidR="002E06FE" w:rsidRPr="00876F3F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fr-FR" w:eastAsia="en-US"/>
        </w:rPr>
      </w:pPr>
      <w:r w:rsidRPr="00876F3F">
        <w:rPr>
          <w:rFonts w:eastAsiaTheme="minorHAnsi" w:cs="Bulldog"/>
          <w:lang w:val="fr-FR" w:eastAsia="en-US"/>
        </w:rPr>
        <w:t xml:space="preserve">• </w:t>
      </w:r>
      <w:proofErr w:type="spellStart"/>
      <w:r w:rsidRPr="00876F3F">
        <w:rPr>
          <w:rFonts w:eastAsiaTheme="minorHAnsi" w:cs="Bulldog"/>
          <w:lang w:val="fr-FR" w:eastAsia="en-US"/>
        </w:rPr>
        <w:t>phrasal</w:t>
      </w:r>
      <w:proofErr w:type="spellEnd"/>
      <w:r w:rsidRPr="00876F3F">
        <w:rPr>
          <w:rFonts w:eastAsiaTheme="minorHAnsi" w:cs="Bulldog"/>
          <w:lang w:val="fr-FR" w:eastAsia="en-US"/>
        </w:rPr>
        <w:t xml:space="preserve"> </w:t>
      </w:r>
      <w:proofErr w:type="spellStart"/>
      <w:r w:rsidRPr="00876F3F">
        <w:rPr>
          <w:rFonts w:eastAsiaTheme="minorHAnsi" w:cs="Bulldog"/>
          <w:lang w:val="fr-FR" w:eastAsia="en-US"/>
        </w:rPr>
        <w:t>verbs</w:t>
      </w:r>
      <w:proofErr w:type="spellEnd"/>
    </w:p>
    <w:p w:rsidR="002E06FE" w:rsidRPr="00876F3F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fr-FR" w:eastAsia="en-US"/>
        </w:rPr>
      </w:pPr>
      <w:r w:rsidRPr="00876F3F">
        <w:rPr>
          <w:rFonts w:eastAsiaTheme="minorHAnsi" w:cs="Bulldog"/>
          <w:lang w:val="fr-FR" w:eastAsia="en-US"/>
        </w:rPr>
        <w:t xml:space="preserve">• second </w:t>
      </w:r>
      <w:proofErr w:type="spellStart"/>
      <w:r w:rsidRPr="00876F3F">
        <w:rPr>
          <w:rFonts w:eastAsiaTheme="minorHAnsi" w:cs="Bulldog"/>
          <w:lang w:val="fr-FR" w:eastAsia="en-US"/>
        </w:rPr>
        <w:t>conditional</w:t>
      </w:r>
      <w:proofErr w:type="spellEnd"/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 xml:space="preserve">• </w:t>
      </w:r>
      <w:r w:rsidRPr="002E06FE">
        <w:rPr>
          <w:rFonts w:eastAsiaTheme="minorHAnsi" w:cs="Bulldog-Italic"/>
          <w:i/>
          <w:iCs/>
          <w:lang w:val="en-US" w:eastAsia="en-US"/>
        </w:rPr>
        <w:t xml:space="preserve">wish/ if only </w:t>
      </w:r>
      <w:r w:rsidRPr="002E06FE">
        <w:rPr>
          <w:rFonts w:eastAsiaTheme="minorHAnsi" w:cs="Bulldog"/>
          <w:lang w:val="en-US" w:eastAsia="en-US"/>
        </w:rPr>
        <w:t>+</w:t>
      </w:r>
    </w:p>
    <w:p w:rsidR="002E06FE" w:rsidRPr="00876F3F" w:rsidRDefault="002E06FE" w:rsidP="002E06FE">
      <w:pPr>
        <w:rPr>
          <w:rFonts w:eastAsiaTheme="minorHAnsi" w:cs="Bulldog"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past simple</w:t>
      </w:r>
    </w:p>
    <w:p w:rsidR="002E06FE" w:rsidRPr="00876F3F" w:rsidRDefault="002E06FE" w:rsidP="002E06FE">
      <w:pPr>
        <w:rPr>
          <w:rFonts w:eastAsiaTheme="minorHAnsi" w:cs="Bulldog"/>
          <w:b/>
          <w:lang w:val="en-US" w:eastAsia="en-US"/>
        </w:rPr>
      </w:pPr>
      <w:r w:rsidRPr="00876F3F">
        <w:rPr>
          <w:rFonts w:eastAsiaTheme="minorHAnsi" w:cs="Bulldog"/>
          <w:b/>
          <w:lang w:val="en-US" w:eastAsia="en-US"/>
        </w:rPr>
        <w:t>Unit  7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talking about obligation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and advice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comparatives and</w:t>
      </w:r>
    </w:p>
    <w:p w:rsidR="002E06FE" w:rsidRPr="00876F3F" w:rsidRDefault="002E06FE" w:rsidP="002E06FE">
      <w:pPr>
        <w:rPr>
          <w:rFonts w:eastAsiaTheme="minorHAnsi" w:cs="Bulldog"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Superlatives</w:t>
      </w:r>
    </w:p>
    <w:p w:rsidR="002E06FE" w:rsidRPr="00876F3F" w:rsidRDefault="002E06FE" w:rsidP="002E06FE">
      <w:pPr>
        <w:rPr>
          <w:rFonts w:eastAsiaTheme="minorHAnsi" w:cs="Bulldog"/>
          <w:b/>
          <w:lang w:val="en-US" w:eastAsia="en-US"/>
        </w:rPr>
      </w:pPr>
      <w:r w:rsidRPr="00876F3F">
        <w:rPr>
          <w:rFonts w:eastAsiaTheme="minorHAnsi" w:cs="Bulldog"/>
          <w:b/>
          <w:lang w:val="en-US" w:eastAsia="en-US"/>
        </w:rPr>
        <w:t>Unit 8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indefinite pronouns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linkers of contrast</w:t>
      </w:r>
    </w:p>
    <w:p w:rsidR="002E06FE" w:rsidRPr="002E06FE" w:rsidRDefault="002E06FE" w:rsidP="002E06FE">
      <w:pPr>
        <w:autoSpaceDE w:val="0"/>
        <w:autoSpaceDN w:val="0"/>
        <w:adjustRightInd w:val="0"/>
        <w:spacing w:after="0" w:line="240" w:lineRule="auto"/>
        <w:rPr>
          <w:rFonts w:eastAsiaTheme="minorHAnsi" w:cs="Bulldog"/>
          <w:lang w:val="en-US" w:eastAsia="en-US"/>
        </w:rPr>
      </w:pPr>
      <w:r w:rsidRPr="002E06FE">
        <w:rPr>
          <w:rFonts w:eastAsiaTheme="minorHAnsi" w:cs="Bulldog"/>
          <w:lang w:val="en-US" w:eastAsia="en-US"/>
        </w:rPr>
        <w:t>• clauses of purpose</w:t>
      </w:r>
    </w:p>
    <w:p w:rsidR="002E06FE" w:rsidRPr="00876F3F" w:rsidRDefault="002E06FE" w:rsidP="002E06FE">
      <w:pPr>
        <w:rPr>
          <w:rFonts w:eastAsiaTheme="minorHAnsi" w:cs="Bulldog"/>
          <w:b/>
          <w:lang w:val="en-US" w:eastAsia="en-US"/>
        </w:rPr>
      </w:pPr>
      <w:r w:rsidRPr="00876F3F">
        <w:rPr>
          <w:rFonts w:eastAsiaTheme="minorHAnsi" w:cs="Bulldog"/>
          <w:lang w:val="en-US" w:eastAsia="en-US"/>
        </w:rPr>
        <w:t>• speculating</w:t>
      </w:r>
    </w:p>
    <w:p w:rsidR="002E06FE" w:rsidRPr="00876F3F" w:rsidRDefault="002E06FE" w:rsidP="002E06FE">
      <w:pPr>
        <w:rPr>
          <w:rFonts w:ascii="Bulldog-Italic" w:eastAsiaTheme="minorHAnsi" w:hAnsi="Bulldog-Italic" w:cs="Bulldog-Italic"/>
          <w:b/>
          <w:iCs/>
          <w:sz w:val="16"/>
          <w:szCs w:val="16"/>
          <w:lang w:val="en-US" w:eastAsia="en-US"/>
        </w:rPr>
        <w:sectPr w:rsidR="002E06FE" w:rsidRPr="00876F3F" w:rsidSect="002E06FE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</w:p>
    <w:p w:rsidR="002E06FE" w:rsidRPr="00876F3F" w:rsidRDefault="002E06FE" w:rsidP="002E06FE">
      <w:pPr>
        <w:rPr>
          <w:rFonts w:ascii="Bulldog-Italic" w:eastAsiaTheme="minorHAnsi" w:hAnsi="Bulldog-Italic" w:cs="Bulldog-Italic"/>
          <w:b/>
          <w:iCs/>
          <w:sz w:val="16"/>
          <w:szCs w:val="16"/>
          <w:lang w:val="en-US" w:eastAsia="en-US"/>
        </w:rPr>
      </w:pPr>
    </w:p>
    <w:p w:rsidR="002E06FE" w:rsidRDefault="002E06FE" w:rsidP="002E06FE">
      <w:pPr>
        <w:rPr>
          <w:b/>
          <w:lang w:val="en-US"/>
        </w:rPr>
      </w:pPr>
    </w:p>
    <w:p w:rsidR="002E06FE" w:rsidRDefault="002E06FE" w:rsidP="002E06FE">
      <w:pPr>
        <w:rPr>
          <w:b/>
          <w:lang w:val="en-US"/>
        </w:rPr>
      </w:pPr>
    </w:p>
    <w:p w:rsidR="002E06FE" w:rsidRDefault="002E06FE" w:rsidP="002E06FE">
      <w:pPr>
        <w:rPr>
          <w:b/>
          <w:lang w:val="en-US"/>
        </w:rPr>
      </w:pPr>
    </w:p>
    <w:p w:rsidR="002E06FE" w:rsidRDefault="002E06FE" w:rsidP="002E06FE">
      <w:pPr>
        <w:rPr>
          <w:lang w:val="en-US"/>
        </w:rPr>
      </w:pPr>
      <w:r w:rsidRPr="002E06FE">
        <w:rPr>
          <w:lang w:val="en-US"/>
        </w:rPr>
        <w:t>Albano</w:t>
      </w:r>
      <w:r>
        <w:rPr>
          <w:lang w:val="en-US"/>
        </w:rPr>
        <w:t>,</w:t>
      </w:r>
      <w:r w:rsidRPr="002E06FE">
        <w:rPr>
          <w:lang w:val="en-US"/>
        </w:rPr>
        <w:t xml:space="preserve"> 3 </w:t>
      </w:r>
      <w:proofErr w:type="spellStart"/>
      <w:r w:rsidRPr="002E06FE">
        <w:rPr>
          <w:lang w:val="en-US"/>
        </w:rPr>
        <w:t>giugno</w:t>
      </w:r>
      <w:proofErr w:type="spellEnd"/>
      <w:r w:rsidRPr="002E06FE">
        <w:rPr>
          <w:lang w:val="en-US"/>
        </w:rPr>
        <w:t xml:space="preserve"> 2015</w:t>
      </w:r>
    </w:p>
    <w:p w:rsidR="002E06FE" w:rsidRDefault="002E06FE" w:rsidP="002E06FE">
      <w:pPr>
        <w:rPr>
          <w:lang w:val="en-US"/>
        </w:rPr>
      </w:pPr>
    </w:p>
    <w:p w:rsidR="002E06FE" w:rsidRPr="002E06FE" w:rsidRDefault="002E06FE" w:rsidP="002E06FE">
      <w:pPr>
        <w:rPr>
          <w:lang w:val="en-US"/>
        </w:rPr>
      </w:pPr>
      <w:proofErr w:type="spellStart"/>
      <w:r>
        <w:rPr>
          <w:lang w:val="en-US"/>
        </w:rPr>
        <w:t>Gli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alunni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L’insegnante</w:t>
      </w:r>
      <w:proofErr w:type="spellEnd"/>
    </w:p>
    <w:sectPr w:rsidR="002E06FE" w:rsidRPr="002E06FE" w:rsidSect="002E06FE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ulldog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ulldog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93694"/>
    <w:multiLevelType w:val="hybridMultilevel"/>
    <w:tmpl w:val="035664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5A0F59"/>
    <w:rsid w:val="00131878"/>
    <w:rsid w:val="002B1762"/>
    <w:rsid w:val="002E06FE"/>
    <w:rsid w:val="003E1F36"/>
    <w:rsid w:val="004B2BA2"/>
    <w:rsid w:val="005A0F59"/>
    <w:rsid w:val="00876F3F"/>
    <w:rsid w:val="009F2091"/>
    <w:rsid w:val="00AD23C7"/>
    <w:rsid w:val="00BA4C4E"/>
    <w:rsid w:val="00BF7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A0F5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uiPriority w:val="22"/>
    <w:qFormat/>
    <w:rsid w:val="005A0F59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5A0F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5</cp:revision>
  <dcterms:created xsi:type="dcterms:W3CDTF">2015-05-31T14:35:00Z</dcterms:created>
  <dcterms:modified xsi:type="dcterms:W3CDTF">2015-06-04T14:59:00Z</dcterms:modified>
</cp:coreProperties>
</file>